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06D" w:rsidRDefault="00EC006D" w:rsidP="00EC006D">
      <w:pPr>
        <w:pStyle w:val="Textbody"/>
        <w:jc w:val="left"/>
        <w:rPr>
          <w:rFonts w:ascii="Times New Roman" w:eastAsia="Times New Roman" w:hAnsi="Times New Roman" w:cs="Times New Roman"/>
          <w:bCs/>
          <w:color w:val="000000"/>
          <w:sz w:val="20"/>
          <w:lang w:val="en-US"/>
        </w:rPr>
      </w:pPr>
      <w:r>
        <w:rPr>
          <w:rFonts w:ascii="Times New Roman" w:eastAsia="Times New Roman" w:hAnsi="Times New Roman" w:cs="Times New Roman"/>
          <w:bCs/>
          <w:color w:val="000000"/>
          <w:sz w:val="20"/>
          <w:lang w:val="en-US"/>
        </w:rPr>
        <w:t xml:space="preserve">                                                                                                                                                         </w:t>
      </w:r>
      <w:proofErr w:type="spellStart"/>
      <w:r w:rsidR="00925FCD" w:rsidRPr="00EC006D">
        <w:rPr>
          <w:rFonts w:ascii="Times New Roman" w:eastAsia="Times New Roman" w:hAnsi="Times New Roman" w:cs="Times New Roman"/>
          <w:bCs/>
          <w:color w:val="000000"/>
          <w:sz w:val="20"/>
          <w:lang w:val="en-US"/>
        </w:rPr>
        <w:t>Anexa</w:t>
      </w:r>
      <w:proofErr w:type="spellEnd"/>
      <w:r w:rsidR="00925FCD" w:rsidRPr="00EC006D">
        <w:rPr>
          <w:rFonts w:ascii="Times New Roman" w:eastAsia="Times New Roman" w:hAnsi="Times New Roman" w:cs="Times New Roman"/>
          <w:bCs/>
          <w:color w:val="000000"/>
          <w:sz w:val="20"/>
          <w:lang w:val="en-US"/>
        </w:rPr>
        <w:t xml:space="preserve"> nr. 1</w:t>
      </w:r>
    </w:p>
    <w:p w:rsidR="0003116D" w:rsidRPr="00EC006D" w:rsidRDefault="00EC006D" w:rsidP="00EC006D">
      <w:pPr>
        <w:pStyle w:val="Textbody"/>
        <w:jc w:val="left"/>
        <w:rPr>
          <w:rFonts w:ascii="Times New Roman" w:eastAsia="Times New Roman" w:hAnsi="Times New Roman" w:cs="Times New Roman"/>
          <w:bCs/>
          <w:color w:val="000000"/>
          <w:sz w:val="20"/>
          <w:lang w:val="en-US"/>
        </w:rPr>
      </w:pPr>
      <w:r>
        <w:rPr>
          <w:rFonts w:ascii="Times New Roman" w:eastAsia="Times New Roman" w:hAnsi="Times New Roman" w:cs="Times New Roman"/>
          <w:bCs/>
          <w:color w:val="000000"/>
          <w:sz w:val="20"/>
          <w:lang w:val="en-US"/>
        </w:rPr>
        <w:t xml:space="preserve">                                                                                                                             </w:t>
      </w:r>
      <w:r w:rsidR="00925FCD" w:rsidRPr="00EC006D">
        <w:rPr>
          <w:rFonts w:ascii="Times New Roman" w:eastAsia="Times New Roman" w:hAnsi="Times New Roman" w:cs="Times New Roman"/>
          <w:bCs/>
          <w:color w:val="000000"/>
          <w:sz w:val="20"/>
          <w:lang w:val="en-US"/>
        </w:rPr>
        <w:t>(</w:t>
      </w:r>
      <w:proofErr w:type="spellStart"/>
      <w:r w:rsidR="00925FCD" w:rsidRPr="00EC006D">
        <w:rPr>
          <w:rFonts w:ascii="Times New Roman" w:eastAsia="Times New Roman" w:hAnsi="Times New Roman" w:cs="Times New Roman"/>
          <w:bCs/>
          <w:i/>
          <w:color w:val="000000"/>
          <w:sz w:val="20"/>
          <w:lang w:val="en-US"/>
        </w:rPr>
        <w:t>Anexa</w:t>
      </w:r>
      <w:proofErr w:type="spellEnd"/>
      <w:r w:rsidR="00925FCD" w:rsidRPr="00EC006D">
        <w:rPr>
          <w:rFonts w:ascii="Times New Roman" w:eastAsia="Times New Roman" w:hAnsi="Times New Roman" w:cs="Times New Roman"/>
          <w:bCs/>
          <w:i/>
          <w:color w:val="000000"/>
          <w:sz w:val="20"/>
          <w:lang w:val="en-US"/>
        </w:rPr>
        <w:t xml:space="preserve"> nr. 3 la OPANAF NR. 1757/2019</w:t>
      </w:r>
      <w:r>
        <w:rPr>
          <w:rFonts w:ascii="Times New Roman" w:eastAsia="Times New Roman" w:hAnsi="Times New Roman" w:cs="Times New Roman"/>
          <w:bCs/>
          <w:color w:val="000000"/>
          <w:sz w:val="20"/>
          <w:lang w:val="en-US"/>
        </w:rPr>
        <w:t>)</w:t>
      </w:r>
      <w:r w:rsidR="00F81AFD" w:rsidRPr="00EC006D">
        <w:rPr>
          <w:rFonts w:ascii="Times New Roman" w:eastAsia="Times New Roman" w:hAnsi="Times New Roman" w:cs="Times New Roman"/>
          <w:bCs/>
          <w:color w:val="000000"/>
          <w:sz w:val="20"/>
          <w:lang w:val="en-US"/>
        </w:rPr>
        <w:t xml:space="preserve"> </w:t>
      </w:r>
    </w:p>
    <w:p w:rsidR="0003116D" w:rsidRDefault="0003116D">
      <w:pPr>
        <w:rPr>
          <w:rFonts w:ascii="Trajan Pro" w:hAnsi="Trajan Pro"/>
          <w:b/>
          <w:sz w:val="28"/>
          <w:szCs w:val="28"/>
          <w:lang w:val="ro-RO"/>
        </w:rPr>
      </w:pPr>
    </w:p>
    <w:p w:rsidR="00EC006D" w:rsidRDefault="00EC006D" w:rsidP="00EC006D">
      <w:pPr>
        <w:widowControl/>
        <w:suppressAutoHyphens w:val="0"/>
        <w:autoSpaceDE w:val="0"/>
        <w:autoSpaceDN w:val="0"/>
        <w:adjustRightInd w:val="0"/>
        <w:textAlignment w:val="auto"/>
        <w:rPr>
          <w:rFonts w:ascii="Times New Roman" w:hAnsi="Times New Roman" w:cs="Times New Roman"/>
          <w:kern w:val="0"/>
          <w:sz w:val="28"/>
          <w:szCs w:val="28"/>
          <w:lang w:bidi="ar-SA"/>
        </w:rPr>
      </w:pP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0"/>
          <w:szCs w:val="20"/>
          <w:lang w:bidi="ar-SA"/>
        </w:rPr>
      </w:pPr>
      <w:r>
        <w:rPr>
          <w:rFonts w:ascii="Courier New" w:hAnsi="Courier New" w:cs="Courier New"/>
          <w:kern w:val="0"/>
          <w:sz w:val="22"/>
          <w:szCs w:val="22"/>
          <w:lang w:bidi="ar-SA"/>
        </w:rPr>
        <w:t xml:space="preserve"> </w:t>
      </w:r>
      <w:r w:rsidRPr="00EC006D">
        <w:rPr>
          <w:rFonts w:ascii="Times New Roman" w:hAnsi="Times New Roman" w:cs="Times New Roman"/>
          <w:kern w:val="0"/>
          <w:sz w:val="20"/>
          <w:szCs w:val="20"/>
          <w:lang w:bidi="ar-SA"/>
        </w:rPr>
        <w:t>ANTET*1</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0"/>
          <w:szCs w:val="20"/>
          <w:lang w:bidi="ar-SA"/>
        </w:rPr>
      </w:pPr>
      <w:r>
        <w:rPr>
          <w:rFonts w:ascii="Times New Roman" w:hAnsi="Times New Roman" w:cs="Times New Roman"/>
          <w:kern w:val="0"/>
          <w:sz w:val="20"/>
          <w:szCs w:val="20"/>
          <w:lang w:bidi="ar-SA"/>
        </w:rPr>
        <w:t xml:space="preserve">   </w:t>
      </w:r>
      <w:proofErr w:type="spellStart"/>
      <w:r w:rsidRPr="00EC006D">
        <w:rPr>
          <w:rFonts w:ascii="Times New Roman" w:hAnsi="Times New Roman" w:cs="Times New Roman"/>
          <w:kern w:val="0"/>
          <w:sz w:val="20"/>
          <w:szCs w:val="20"/>
          <w:lang w:bidi="ar-SA"/>
        </w:rPr>
        <w:t>Dosar</w:t>
      </w:r>
      <w:proofErr w:type="spellEnd"/>
      <w:r w:rsidRPr="00EC006D">
        <w:rPr>
          <w:rFonts w:ascii="Times New Roman" w:hAnsi="Times New Roman" w:cs="Times New Roman"/>
          <w:kern w:val="0"/>
          <w:sz w:val="20"/>
          <w:szCs w:val="20"/>
          <w:lang w:bidi="ar-SA"/>
        </w:rPr>
        <w:t xml:space="preserve"> fiscal nr.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0"/>
          <w:szCs w:val="20"/>
          <w:lang w:bidi="ar-SA"/>
        </w:rPr>
      </w:pPr>
      <w:r>
        <w:rPr>
          <w:rFonts w:ascii="Times New Roman" w:hAnsi="Times New Roman" w:cs="Times New Roman"/>
          <w:kern w:val="0"/>
          <w:sz w:val="20"/>
          <w:szCs w:val="20"/>
          <w:lang w:bidi="ar-SA"/>
        </w:rPr>
        <w:t xml:space="preserve">   </w:t>
      </w:r>
      <w:proofErr w:type="gramStart"/>
      <w:r w:rsidRPr="00EC006D">
        <w:rPr>
          <w:rFonts w:ascii="Times New Roman" w:hAnsi="Times New Roman" w:cs="Times New Roman"/>
          <w:kern w:val="0"/>
          <w:sz w:val="20"/>
          <w:szCs w:val="20"/>
          <w:lang w:bidi="ar-SA"/>
        </w:rPr>
        <w:t>Nr. .........</w:t>
      </w:r>
      <w:proofErr w:type="gramEnd"/>
      <w:r w:rsidRPr="00EC006D">
        <w:rPr>
          <w:rFonts w:ascii="Times New Roman" w:hAnsi="Times New Roman" w:cs="Times New Roman"/>
          <w:kern w:val="0"/>
          <w:sz w:val="20"/>
          <w:szCs w:val="20"/>
          <w:lang w:bidi="ar-SA"/>
        </w:rPr>
        <w:t xml:space="preserve"> din ..............</w:t>
      </w:r>
    </w:p>
    <w:p w:rsidR="00EC006D" w:rsidRDefault="00EC006D" w:rsidP="00EC006D">
      <w:pPr>
        <w:widowControl/>
        <w:suppressAutoHyphens w:val="0"/>
        <w:autoSpaceDE w:val="0"/>
        <w:autoSpaceDN w:val="0"/>
        <w:adjustRightInd w:val="0"/>
        <w:textAlignment w:val="auto"/>
        <w:rPr>
          <w:rFonts w:ascii="Courier New" w:hAnsi="Courier New" w:cs="Courier New"/>
          <w:kern w:val="0"/>
          <w:sz w:val="22"/>
          <w:szCs w:val="22"/>
          <w:lang w:bidi="ar-SA"/>
        </w:rPr>
      </w:pP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Pr>
          <w:rFonts w:ascii="Courier New" w:hAnsi="Courier New" w:cs="Courier New"/>
          <w:kern w:val="0"/>
          <w:sz w:val="22"/>
          <w:szCs w:val="22"/>
          <w:lang w:bidi="ar-SA"/>
        </w:rPr>
        <w:t xml:space="preserve">                                             </w:t>
      </w:r>
      <w:proofErr w:type="spellStart"/>
      <w:r w:rsidRPr="00EC006D">
        <w:rPr>
          <w:rFonts w:ascii="Times New Roman" w:hAnsi="Times New Roman" w:cs="Times New Roman"/>
          <w:kern w:val="0"/>
          <w:sz w:val="22"/>
          <w:szCs w:val="22"/>
          <w:lang w:bidi="ar-SA"/>
        </w:rPr>
        <w:t>Către</w:t>
      </w:r>
      <w:proofErr w:type="spellEnd"/>
      <w:r w:rsidRPr="00EC006D">
        <w:rPr>
          <w:rFonts w:ascii="Times New Roman" w:hAnsi="Times New Roman" w:cs="Times New Roman"/>
          <w:kern w:val="0"/>
          <w:sz w:val="22"/>
          <w:szCs w:val="22"/>
          <w:lang w:bidi="ar-SA"/>
        </w:rPr>
        <w:t>*</w:t>
      </w:r>
      <w:proofErr w:type="gramStart"/>
      <w:r w:rsidRPr="00EC006D">
        <w:rPr>
          <w:rFonts w:ascii="Times New Roman" w:hAnsi="Times New Roman" w:cs="Times New Roman"/>
          <w:kern w:val="0"/>
          <w:sz w:val="22"/>
          <w:szCs w:val="22"/>
          <w:lang w:bidi="ar-SA"/>
        </w:rPr>
        <w:t>2 ................................................</w:t>
      </w:r>
      <w:proofErr w:type="gramEnd"/>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r w:rsidRPr="00EC006D">
        <w:rPr>
          <w:rFonts w:ascii="Times New Roman" w:hAnsi="Times New Roman" w:cs="Times New Roman"/>
          <w:kern w:val="0"/>
          <w:sz w:val="22"/>
          <w:szCs w:val="22"/>
          <w:lang w:bidi="ar-SA"/>
        </w:rPr>
        <w:t xml:space="preserve"> </w:t>
      </w:r>
      <w:proofErr w:type="gramStart"/>
      <w:r w:rsidRPr="00EC006D">
        <w:rPr>
          <w:rFonts w:ascii="Times New Roman" w:hAnsi="Times New Roman" w:cs="Times New Roman"/>
          <w:kern w:val="0"/>
          <w:sz w:val="22"/>
          <w:szCs w:val="22"/>
          <w:lang w:bidi="ar-SA"/>
        </w:rPr>
        <w:t>cod</w:t>
      </w:r>
      <w:proofErr w:type="gramEnd"/>
      <w:r w:rsidRPr="00EC006D">
        <w:rPr>
          <w:rFonts w:ascii="Times New Roman" w:hAnsi="Times New Roman" w:cs="Times New Roman"/>
          <w:kern w:val="0"/>
          <w:sz w:val="22"/>
          <w:szCs w:val="22"/>
          <w:lang w:bidi="ar-SA"/>
        </w:rPr>
        <w:t xml:space="preserve"> de </w:t>
      </w:r>
      <w:proofErr w:type="spellStart"/>
      <w:r w:rsidRPr="00EC006D">
        <w:rPr>
          <w:rFonts w:ascii="Times New Roman" w:hAnsi="Times New Roman" w:cs="Times New Roman"/>
          <w:kern w:val="0"/>
          <w:sz w:val="22"/>
          <w:szCs w:val="22"/>
          <w:lang w:bidi="ar-SA"/>
        </w:rPr>
        <w:t>identificare</w:t>
      </w:r>
      <w:proofErr w:type="spellEnd"/>
      <w:r w:rsidRPr="00EC006D">
        <w:rPr>
          <w:rFonts w:ascii="Times New Roman" w:hAnsi="Times New Roman" w:cs="Times New Roman"/>
          <w:kern w:val="0"/>
          <w:sz w:val="22"/>
          <w:szCs w:val="22"/>
          <w:lang w:bidi="ar-SA"/>
        </w:rPr>
        <w:t xml:space="preserve"> </w:t>
      </w:r>
      <w:proofErr w:type="spellStart"/>
      <w:r w:rsidRPr="00EC006D">
        <w:rPr>
          <w:rFonts w:ascii="Times New Roman" w:hAnsi="Times New Roman" w:cs="Times New Roman"/>
          <w:kern w:val="0"/>
          <w:sz w:val="22"/>
          <w:szCs w:val="22"/>
          <w:lang w:bidi="ar-SA"/>
        </w:rPr>
        <w:t>fiscală</w:t>
      </w:r>
      <w:proofErr w:type="spellEnd"/>
      <w:r w:rsidRPr="00EC006D">
        <w:rPr>
          <w:rFonts w:ascii="Times New Roman" w:hAnsi="Times New Roman" w:cs="Times New Roman"/>
          <w:kern w:val="0"/>
          <w:sz w:val="22"/>
          <w:szCs w:val="22"/>
          <w:lang w:bidi="ar-SA"/>
        </w:rPr>
        <w:t xml:space="preserve">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r w:rsidRPr="00EC006D">
        <w:rPr>
          <w:rFonts w:ascii="Times New Roman" w:hAnsi="Times New Roman" w:cs="Times New Roman"/>
          <w:kern w:val="0"/>
          <w:sz w:val="22"/>
          <w:szCs w:val="22"/>
          <w:lang w:bidi="ar-SA"/>
        </w:rPr>
        <w:t xml:space="preserve">str. ............. nr. ..., bloc ..., sc. ..., </w:t>
      </w:r>
      <w:proofErr w:type="gramStart"/>
      <w:r w:rsidRPr="00EC006D">
        <w:rPr>
          <w:rFonts w:ascii="Times New Roman" w:hAnsi="Times New Roman" w:cs="Times New Roman"/>
          <w:kern w:val="0"/>
          <w:sz w:val="22"/>
          <w:szCs w:val="22"/>
          <w:lang w:bidi="ar-SA"/>
        </w:rPr>
        <w:t>et</w:t>
      </w:r>
      <w:proofErr w:type="gramEnd"/>
      <w:r w:rsidRPr="00EC006D">
        <w:rPr>
          <w:rFonts w:ascii="Times New Roman" w:hAnsi="Times New Roman" w:cs="Times New Roman"/>
          <w:kern w:val="0"/>
          <w:sz w:val="22"/>
          <w:szCs w:val="22"/>
          <w:lang w:bidi="ar-SA"/>
        </w:rPr>
        <w:t>.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r w:rsidRPr="00EC006D">
        <w:rPr>
          <w:rFonts w:ascii="Times New Roman" w:hAnsi="Times New Roman" w:cs="Times New Roman"/>
          <w:kern w:val="0"/>
          <w:sz w:val="22"/>
          <w:szCs w:val="22"/>
          <w:lang w:bidi="ar-SA"/>
        </w:rPr>
        <w:t xml:space="preserve">ap. ...., sector ....., </w:t>
      </w:r>
      <w:proofErr w:type="spellStart"/>
      <w:r w:rsidRPr="00EC006D">
        <w:rPr>
          <w:rFonts w:ascii="Times New Roman" w:hAnsi="Times New Roman" w:cs="Times New Roman"/>
          <w:kern w:val="0"/>
          <w:sz w:val="22"/>
          <w:szCs w:val="22"/>
          <w:lang w:bidi="ar-SA"/>
        </w:rPr>
        <w:t>localitatea</w:t>
      </w:r>
      <w:proofErr w:type="spellEnd"/>
      <w:r w:rsidRPr="00EC006D">
        <w:rPr>
          <w:rFonts w:ascii="Times New Roman" w:hAnsi="Times New Roman" w:cs="Times New Roman"/>
          <w:kern w:val="0"/>
          <w:sz w:val="22"/>
          <w:szCs w:val="22"/>
          <w:lang w:bidi="ar-SA"/>
        </w:rPr>
        <w:t xml:space="preserve">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8"/>
          <w:szCs w:val="28"/>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proofErr w:type="spellStart"/>
      <w:proofErr w:type="gramStart"/>
      <w:r w:rsidRPr="00EC006D">
        <w:rPr>
          <w:rFonts w:ascii="Times New Roman" w:hAnsi="Times New Roman" w:cs="Times New Roman"/>
          <w:kern w:val="0"/>
          <w:sz w:val="22"/>
          <w:szCs w:val="22"/>
          <w:lang w:bidi="ar-SA"/>
        </w:rPr>
        <w:t>judeţul</w:t>
      </w:r>
      <w:proofErr w:type="spellEnd"/>
      <w:proofErr w:type="gramEnd"/>
      <w:r w:rsidRPr="00EC006D">
        <w:rPr>
          <w:rFonts w:ascii="Times New Roman" w:hAnsi="Times New Roman" w:cs="Times New Roman"/>
          <w:kern w:val="0"/>
          <w:sz w:val="22"/>
          <w:szCs w:val="22"/>
          <w:lang w:bidi="ar-SA"/>
        </w:rPr>
        <w:t xml:space="preserve"> .............., cod </w:t>
      </w:r>
      <w:proofErr w:type="spellStart"/>
      <w:r w:rsidRPr="00EC006D">
        <w:rPr>
          <w:rFonts w:ascii="Times New Roman" w:hAnsi="Times New Roman" w:cs="Times New Roman"/>
          <w:kern w:val="0"/>
          <w:sz w:val="22"/>
          <w:szCs w:val="22"/>
          <w:lang w:bidi="ar-SA"/>
        </w:rPr>
        <w:t>poştal</w:t>
      </w:r>
      <w:proofErr w:type="spellEnd"/>
      <w:r w:rsidRPr="00EC006D">
        <w:rPr>
          <w:rFonts w:ascii="Times New Roman" w:hAnsi="Times New Roman" w:cs="Times New Roman"/>
          <w:kern w:val="0"/>
          <w:sz w:val="22"/>
          <w:szCs w:val="22"/>
          <w:lang w:bidi="ar-SA"/>
        </w:rPr>
        <w:t xml:space="preserve"> .....................</w:t>
      </w:r>
    </w:p>
    <w:p w:rsidR="0003116D" w:rsidRDefault="00F81AFD">
      <w:pPr>
        <w:pStyle w:val="PreformattedText"/>
        <w:spacing w:line="240" w:lineRule="auto"/>
        <w:jc w:val="center"/>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w:t>
      </w:r>
    </w:p>
    <w:p w:rsidR="0003116D" w:rsidRDefault="0003116D">
      <w:pPr>
        <w:pStyle w:val="PreformattedText"/>
        <w:spacing w:line="240" w:lineRule="auto"/>
        <w:jc w:val="center"/>
        <w:rPr>
          <w:rFonts w:ascii="Times New Roman" w:hAnsi="Times New Roman" w:cs="Times New Roman"/>
          <w:sz w:val="24"/>
          <w:szCs w:val="24"/>
          <w:lang w:val="ro-RO"/>
        </w:rPr>
      </w:pPr>
    </w:p>
    <w:p w:rsidR="0003116D" w:rsidRDefault="00F81AFD">
      <w:pPr>
        <w:pStyle w:val="Standard"/>
        <w:jc w:val="center"/>
        <w:rPr>
          <w:rFonts w:ascii="Arial" w:eastAsia="Arial" w:hAnsi="Arial" w:cs="Arial"/>
          <w:color w:val="000000"/>
          <w:sz w:val="22"/>
          <w:szCs w:val="22"/>
        </w:rPr>
      </w:pPr>
      <w:r>
        <w:rPr>
          <w:rFonts w:ascii="Arial" w:eastAsia="Arial" w:hAnsi="Arial" w:cs="Arial"/>
          <w:color w:val="000000"/>
          <w:sz w:val="22"/>
          <w:szCs w:val="22"/>
        </w:rPr>
        <w:t xml:space="preserve">                                                                                                                     </w:t>
      </w:r>
    </w:p>
    <w:p w:rsidR="0003116D" w:rsidRDefault="00F81AFD">
      <w:pPr>
        <w:widowControl/>
        <w:suppressAutoHyphens w:val="0"/>
        <w:jc w:val="center"/>
        <w:textAlignment w:val="auto"/>
        <w:rPr>
          <w:rFonts w:ascii="Times New Roman" w:hAnsi="Times New Roman" w:cs="Times New Roman"/>
          <w:b/>
          <w:bCs/>
          <w:kern w:val="0"/>
          <w:lang w:val="ro-RO" w:bidi="ar-SA"/>
        </w:rPr>
      </w:pPr>
      <w:r>
        <w:rPr>
          <w:rFonts w:ascii="Times New Roman" w:hAnsi="Times New Roman" w:cs="Times New Roman"/>
          <w:b/>
          <w:bCs/>
          <w:kern w:val="0"/>
          <w:lang w:val="ro-RO" w:bidi="ar-SA"/>
        </w:rPr>
        <w:t>ÎNŞTIINŢARE</w:t>
      </w:r>
    </w:p>
    <w:p w:rsidR="0003116D" w:rsidRDefault="00F81AFD">
      <w:pPr>
        <w:widowControl/>
        <w:suppressAutoHyphens w:val="0"/>
        <w:jc w:val="center"/>
        <w:textAlignment w:val="auto"/>
        <w:rPr>
          <w:rFonts w:ascii="Times New Roman" w:hAnsi="Times New Roman" w:cs="Times New Roman"/>
          <w:b/>
          <w:bCs/>
          <w:kern w:val="0"/>
          <w:lang w:val="ro-RO" w:bidi="ar-SA"/>
        </w:rPr>
      </w:pPr>
      <w:r>
        <w:rPr>
          <w:rFonts w:ascii="Times New Roman" w:hAnsi="Times New Roman" w:cs="Times New Roman"/>
          <w:b/>
          <w:bCs/>
          <w:kern w:val="0"/>
          <w:lang w:val="ro-RO" w:bidi="ar-SA"/>
        </w:rPr>
        <w:t>privind organizarea medierii</w:t>
      </w:r>
    </w:p>
    <w:p w:rsidR="0003116D" w:rsidRDefault="0003116D">
      <w:pPr>
        <w:widowControl/>
        <w:suppressAutoHyphens w:val="0"/>
        <w:jc w:val="center"/>
        <w:textAlignment w:val="auto"/>
        <w:rPr>
          <w:rFonts w:ascii="Times New Roman" w:hAnsi="Times New Roman" w:cs="Times New Roman"/>
          <w:b/>
          <w:bCs/>
          <w:kern w:val="0"/>
          <w:lang w:val="ro-RO" w:bidi="ar-SA"/>
        </w:rPr>
      </w:pPr>
    </w:p>
    <w:p w:rsidR="0003116D" w:rsidRDefault="0003116D">
      <w:pPr>
        <w:widowControl/>
        <w:suppressAutoHyphens w:val="0"/>
        <w:jc w:val="center"/>
        <w:textAlignment w:val="auto"/>
        <w:rPr>
          <w:rFonts w:ascii="Times New Roman" w:hAnsi="Times New Roman" w:cs="Times New Roman"/>
          <w:kern w:val="0"/>
          <w:lang w:val="ro-RO" w:bidi="ar-SA"/>
        </w:rPr>
      </w:pPr>
    </w:p>
    <w:p w:rsidR="0003116D" w:rsidRDefault="0003116D">
      <w:pPr>
        <w:widowControl/>
        <w:suppressAutoHyphens w:val="0"/>
        <w:textAlignment w:val="auto"/>
        <w:rPr>
          <w:rFonts w:ascii="Times New Roman" w:hAnsi="Times New Roman" w:cs="Times New Roman"/>
          <w:kern w:val="0"/>
          <w:lang w:val="ro-RO" w:bidi="ar-SA"/>
        </w:rPr>
      </w:pPr>
    </w:p>
    <w:p w:rsidR="0003116D" w:rsidRDefault="00F81AFD">
      <w:pPr>
        <w:widowControl/>
        <w:suppressAutoHyphens w:val="0"/>
        <w:ind w:firstLine="709"/>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În conformitate cu prevederile art. 230^1 din Legea nr. 207/2015 privind Codul de procedură fiscală, cu modificările şi completările ulterioare, precum şi ale Ordinului preşedintelui Agenţiei Naţionale de Administrare Fiscală nr. 1.757/2019 pentru aprobarea Procedurii de mediere, precum şi a documentelor pe care debitorii le prezintă în vederea susţinerii situaţiei economice şi financiare, </w:t>
      </w:r>
      <w:r w:rsidR="00B86291">
        <w:rPr>
          <w:rFonts w:ascii="Times New Roman" w:hAnsi="Times New Roman" w:cs="Times New Roman"/>
          <w:kern w:val="0"/>
          <w:lang w:val="ro-RO" w:bidi="ar-SA"/>
        </w:rPr>
        <w:t>cu modificările și completările ulterioare</w:t>
      </w:r>
      <w:r w:rsidR="00B86291">
        <w:rPr>
          <w:rFonts w:ascii="Times New Roman" w:hAnsi="Times New Roman" w:cs="Times New Roman"/>
          <w:kern w:val="0"/>
          <w:lang w:val="ro-RO" w:bidi="ar-SA"/>
        </w:rPr>
        <w:t xml:space="preserve">, </w:t>
      </w:r>
      <w:bookmarkStart w:id="0" w:name="_GoBack"/>
      <w:bookmarkEnd w:id="0"/>
      <w:r>
        <w:rPr>
          <w:rFonts w:ascii="Times New Roman" w:hAnsi="Times New Roman" w:cs="Times New Roman"/>
          <w:kern w:val="0"/>
          <w:lang w:val="ro-RO" w:bidi="ar-SA"/>
        </w:rPr>
        <w:t>vă înştiinţăm că, urmare notificării dumneavoastră privind intenţia de mediere, înregistrată la organul fiscal sub nr. ................... din data de ................., sunteţi invitat să participați în data de ................., ora..........., în vederea realizării procedurii de mediere.</w:t>
      </w:r>
    </w:p>
    <w:p w:rsidR="0003116D" w:rsidRDefault="00F81AFD">
      <w:pPr>
        <w:widowControl/>
        <w:suppressAutoHyphens w:val="0"/>
        <w:ind w:firstLine="709"/>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Procedura de mediere poate fi derulată la sediul instituției noastre sau prin utilizarea mijloacelor video de comunicare la distanță. </w:t>
      </w:r>
    </w:p>
    <w:p w:rsidR="0003116D" w:rsidRDefault="00F81AFD">
      <w:pPr>
        <w:widowControl/>
        <w:suppressAutoHyphens w:val="0"/>
        <w:ind w:firstLine="709"/>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În situația în care optați pentru derularea procedurii prin platforma de videoconferință a MF - ANAF vă rugăm să vă exercitați această opțiune în termen de 2 zile lucrătoare de la primirea prezentei. Opțiunea o puteți exercita prin intermediul secțiunii dedicate din Spațiul Privat Virtual. În această secțiune trebuie să completați informațiile solicitate cu privire la persoanele participante și, după caz, să transmiteți actul de împuternicire în original, semnat electronic de reprezentantul legal. Ulterior vi se va comunica prin SPV o </w:t>
      </w:r>
      <w:r w:rsidR="00295B8C">
        <w:rPr>
          <w:rFonts w:ascii="Times New Roman" w:hAnsi="Times New Roman" w:cs="Times New Roman"/>
          <w:kern w:val="0"/>
          <w:lang w:val="ro-RO" w:bidi="ar-SA"/>
        </w:rPr>
        <w:t>informare</w:t>
      </w:r>
      <w:r>
        <w:rPr>
          <w:rFonts w:ascii="Times New Roman" w:hAnsi="Times New Roman" w:cs="Times New Roman"/>
          <w:kern w:val="0"/>
          <w:lang w:val="ro-RO" w:bidi="ar-SA"/>
        </w:rPr>
        <w:t xml:space="preserve"> privind regulile și condițiile pentru desfășurarea întâlnirii prin platforma de videoconferință. Prin intermediul acesteia va fi comunicat și link-ul de acces la întâlnire. </w:t>
      </w:r>
    </w:p>
    <w:p w:rsidR="0003116D" w:rsidRDefault="00F81AFD">
      <w:pPr>
        <w:widowControl/>
        <w:suppressAutoHyphens w:val="0"/>
        <w:ind w:firstLine="709"/>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În situaţia în care, din motive temeinic justificate, nu puteţi participa la data şi ora stabilite prin prezenta înştiinţare, puteți solicita amânarea întâlnirii. Data și ora urmează a fi stabilite și comunicate de organul fiscal central.  Întâlnirea va avea loc în termenul de 10 zile de la primirea notificării intenţiei de mediere. </w:t>
      </w:r>
    </w:p>
    <w:p w:rsidR="0003116D" w:rsidRDefault="00F81AFD">
      <w:pPr>
        <w:pStyle w:val="Caption"/>
        <w:suppressAutoHyphens w:val="0"/>
        <w:ind w:left="0" w:firstLine="709"/>
        <w:jc w:val="both"/>
        <w:textAlignment w:val="auto"/>
      </w:pPr>
      <w:r>
        <w:rPr>
          <w:rFonts w:ascii="Times New Roman" w:hAnsi="Times New Roman" w:cs="Times New Roman"/>
          <w:b w:val="0"/>
          <w:kern w:val="0"/>
          <w:lang w:val="ro-RO"/>
        </w:rPr>
        <w:t xml:space="preserve">Informații suplimentare privind regulile și condițiile specifice desfășurării întâlnirilor prin utilizarea platformei de videoconferință a MF-ANAF sunt disponibile și pe portalul ANAF – </w:t>
      </w:r>
      <w:hyperlink r:id="rId6">
        <w:r>
          <w:rPr>
            <w:rFonts w:ascii="Times New Roman" w:hAnsi="Times New Roman" w:cs="Times New Roman"/>
            <w:b w:val="0"/>
            <w:kern w:val="0"/>
            <w:lang w:val="ro-RO"/>
          </w:rPr>
          <w:t>www.anaf.ro</w:t>
        </w:r>
      </w:hyperlink>
      <w:r>
        <w:rPr>
          <w:rFonts w:ascii="Times New Roman" w:hAnsi="Times New Roman" w:cs="Times New Roman"/>
          <w:b w:val="0"/>
          <w:kern w:val="0"/>
          <w:lang w:val="ro-RO"/>
        </w:rPr>
        <w:t>, în secțiunea Servicii on-line, secțiune pe care vă invităm să o consultați.</w:t>
      </w:r>
    </w:p>
    <w:p w:rsidR="0003116D" w:rsidRDefault="0003116D">
      <w:pPr>
        <w:pStyle w:val="Standard"/>
        <w:suppressAutoHyphens w:val="0"/>
        <w:ind w:firstLine="720"/>
        <w:jc w:val="both"/>
        <w:textAlignment w:val="auto"/>
        <w:rPr>
          <w:kern w:val="0"/>
          <w:lang w:val="ro-RO"/>
        </w:rPr>
      </w:pPr>
    </w:p>
    <w:p w:rsidR="0003116D" w:rsidRDefault="00F81AFD">
      <w:pPr>
        <w:widowControl/>
        <w:suppressAutoHyphens w:val="0"/>
        <w:ind w:firstLine="709"/>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În cazul neparticipării la întâlnire, măsurile de executare silită continuă de îndată, după întocmirea procesului-verbal în care se consemnează acest fapt.</w:t>
      </w:r>
    </w:p>
    <w:p w:rsidR="0003116D" w:rsidRDefault="00F81AFD">
      <w:pPr>
        <w:widowControl/>
        <w:suppressAutoHyphens w:val="0"/>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    </w:t>
      </w:r>
      <w:r>
        <w:rPr>
          <w:rFonts w:ascii="Times New Roman" w:hAnsi="Times New Roman" w:cs="Times New Roman"/>
          <w:kern w:val="0"/>
          <w:lang w:val="ro-RO" w:bidi="ar-SA"/>
        </w:rPr>
        <w:tab/>
        <w:t>Având în vedere faptul că, aşa cum rezultă din notificare, obiectul medierii îl constituie</w:t>
      </w:r>
      <w:r w:rsidR="002D5F96" w:rsidRPr="00EC006D">
        <w:rPr>
          <w:rFonts w:ascii="Times New Roman" w:hAnsi="Times New Roman" w:cs="Times New Roman"/>
          <w:kern w:val="0"/>
          <w:sz w:val="22"/>
          <w:szCs w:val="22"/>
          <w:lang w:bidi="ar-SA"/>
        </w:rPr>
        <w:t>*</w:t>
      </w:r>
      <w:r w:rsidR="00CD1C4D">
        <w:rPr>
          <w:rFonts w:ascii="Times New Roman" w:hAnsi="Times New Roman" w:cs="Times New Roman"/>
          <w:kern w:val="0"/>
          <w:sz w:val="22"/>
          <w:szCs w:val="22"/>
          <w:lang w:bidi="ar-SA"/>
        </w:rPr>
        <w:t>3</w:t>
      </w:r>
    </w:p>
    <w:p w:rsidR="0003116D" w:rsidRPr="002D5F96" w:rsidRDefault="00F81AFD">
      <w:pPr>
        <w:widowControl/>
        <w:suppressAutoHyphens w:val="0"/>
        <w:jc w:val="both"/>
        <w:textAlignment w:val="auto"/>
        <w:rPr>
          <w:rFonts w:ascii="Times New Roman" w:hAnsi="Times New Roman" w:cs="Times New Roman"/>
          <w:kern w:val="0"/>
          <w:sz w:val="20"/>
          <w:szCs w:val="20"/>
          <w:lang w:val="ro-RO" w:bidi="ar-SA"/>
        </w:rPr>
      </w:pPr>
      <w:r>
        <w:rPr>
          <w:rFonts w:ascii="Times New Roman" w:hAnsi="Times New Roman" w:cs="Times New Roman"/>
          <w:kern w:val="0"/>
          <w:lang w:val="ro-RO" w:bidi="ar-SA"/>
        </w:rPr>
        <w:t xml:space="preserve">     _</w:t>
      </w:r>
    </w:p>
    <w:p w:rsidR="0003116D" w:rsidRPr="002D5F96" w:rsidRDefault="00F81AFD">
      <w:pPr>
        <w:widowControl/>
        <w:suppressAutoHyphens w:val="0"/>
        <w:jc w:val="both"/>
        <w:textAlignment w:val="auto"/>
        <w:rPr>
          <w:rFonts w:ascii="Times New Roman" w:hAnsi="Times New Roman" w:cs="Times New Roman"/>
          <w:kern w:val="0"/>
          <w:sz w:val="20"/>
          <w:szCs w:val="20"/>
          <w:lang w:val="ro-RO" w:bidi="ar-SA"/>
        </w:rPr>
      </w:pPr>
      <w:r w:rsidRPr="002D5F96">
        <w:rPr>
          <w:rFonts w:ascii="Times New Roman" w:hAnsi="Times New Roman" w:cs="Times New Roman"/>
          <w:kern w:val="0"/>
          <w:sz w:val="20"/>
          <w:szCs w:val="20"/>
          <w:lang w:val="ro-RO" w:bidi="ar-SA"/>
        </w:rPr>
        <w:t xml:space="preserve">    |_| - clarificarea situaţiei obligaţiilor înscrise în somaţie, la întâlnire urmează să vă prezentaţi cu orice documente şi informaţii pe care le consideraţi relevante în acest sens</w:t>
      </w:r>
    </w:p>
    <w:p w:rsidR="0003116D" w:rsidRPr="002D5F96" w:rsidRDefault="00F81AFD">
      <w:pPr>
        <w:widowControl/>
        <w:suppressAutoHyphens w:val="0"/>
        <w:jc w:val="both"/>
        <w:textAlignment w:val="auto"/>
        <w:rPr>
          <w:rFonts w:ascii="Times New Roman" w:hAnsi="Times New Roman" w:cs="Times New Roman"/>
          <w:kern w:val="0"/>
          <w:sz w:val="20"/>
          <w:szCs w:val="20"/>
          <w:lang w:val="ro-RO" w:bidi="ar-SA"/>
        </w:rPr>
      </w:pPr>
      <w:r w:rsidRPr="002D5F96">
        <w:rPr>
          <w:rFonts w:ascii="Times New Roman" w:hAnsi="Times New Roman" w:cs="Times New Roman"/>
          <w:kern w:val="0"/>
          <w:sz w:val="20"/>
          <w:szCs w:val="20"/>
          <w:lang w:val="ro-RO" w:bidi="ar-SA"/>
        </w:rPr>
        <w:t xml:space="preserve">     _</w:t>
      </w:r>
    </w:p>
    <w:p w:rsidR="0003116D" w:rsidRPr="002D5F96" w:rsidRDefault="00F81AFD">
      <w:pPr>
        <w:widowControl/>
        <w:suppressAutoHyphens w:val="0"/>
        <w:jc w:val="both"/>
        <w:textAlignment w:val="auto"/>
        <w:rPr>
          <w:rFonts w:ascii="Times New Roman" w:hAnsi="Times New Roman" w:cs="Times New Roman"/>
          <w:kern w:val="0"/>
          <w:sz w:val="20"/>
          <w:szCs w:val="20"/>
          <w:lang w:val="ro-RO" w:bidi="ar-SA"/>
        </w:rPr>
      </w:pPr>
      <w:r w:rsidRPr="002D5F96">
        <w:rPr>
          <w:rFonts w:ascii="Times New Roman" w:hAnsi="Times New Roman" w:cs="Times New Roman"/>
          <w:kern w:val="0"/>
          <w:sz w:val="20"/>
          <w:szCs w:val="20"/>
          <w:lang w:val="ro-RO" w:bidi="ar-SA"/>
        </w:rPr>
        <w:t xml:space="preserve">    |_| - analiza de către organul fiscal împreună cu dumneavoastră a situaţiei economice şi financiare în scopul identificării unor soluţii optime de stingere a obligaţiilor, inclusiv posibilitatea de a beneficia de înlesnirile la plată prevăzute de lege.</w:t>
      </w: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F81AFD">
      <w:pPr>
        <w:widowControl/>
        <w:suppressAutoHyphens w:val="0"/>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lastRenderedPageBreak/>
        <w:t xml:space="preserve">    </w:t>
      </w:r>
      <w:r>
        <w:rPr>
          <w:rFonts w:ascii="Times New Roman" w:hAnsi="Times New Roman" w:cs="Times New Roman"/>
          <w:kern w:val="0"/>
          <w:lang w:val="ro-RO" w:bidi="ar-SA"/>
        </w:rPr>
        <w:tab/>
        <w:t>Pe lângă informaţiile menţionate în notificare, la întâlnire puteţi prezenta şi alte date şi documente pe care le consideraţi relevante în vederea susţinerii situaţiei economice şi financiare.</w:t>
      </w: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textAlignment w:val="auto"/>
        <w:rPr>
          <w:rFonts w:ascii="Times New Roman" w:hAnsi="Times New Roman" w:cs="Times New Roman"/>
          <w:kern w:val="0"/>
          <w:lang w:val="ro-RO" w:bidi="ar-SA"/>
        </w:rPr>
      </w:pPr>
    </w:p>
    <w:p w:rsidR="0003116D" w:rsidRDefault="00F81AFD">
      <w:pPr>
        <w:widowControl/>
        <w:suppressAutoHyphens w:val="0"/>
        <w:jc w:val="center"/>
        <w:textAlignment w:val="auto"/>
        <w:rPr>
          <w:rFonts w:ascii="Times New Roman" w:hAnsi="Times New Roman" w:cs="Times New Roman"/>
          <w:kern w:val="0"/>
          <w:lang w:val="ro-RO" w:bidi="ar-SA"/>
        </w:rPr>
      </w:pPr>
      <w:r>
        <w:rPr>
          <w:rFonts w:ascii="Times New Roman" w:hAnsi="Times New Roman" w:cs="Times New Roman"/>
          <w:kern w:val="0"/>
          <w:lang w:val="ro-RO" w:bidi="ar-SA"/>
        </w:rPr>
        <w:t>Conducătorul unităţii fiscale</w:t>
      </w:r>
    </w:p>
    <w:p w:rsidR="0003116D" w:rsidRDefault="00F81AFD">
      <w:pPr>
        <w:widowControl/>
        <w:suppressAutoHyphens w:val="0"/>
        <w:jc w:val="center"/>
        <w:textAlignment w:val="auto"/>
        <w:rPr>
          <w:rFonts w:ascii="Times New Roman" w:hAnsi="Times New Roman" w:cs="Times New Roman"/>
          <w:kern w:val="0"/>
          <w:lang w:val="ro-RO" w:bidi="ar-SA"/>
        </w:rPr>
      </w:pPr>
      <w:r>
        <w:rPr>
          <w:rFonts w:ascii="Times New Roman" w:hAnsi="Times New Roman" w:cs="Times New Roman"/>
          <w:kern w:val="0"/>
          <w:lang w:val="ro-RO" w:bidi="ar-SA"/>
        </w:rPr>
        <w:t>Numele şi prenumele ............................</w:t>
      </w:r>
    </w:p>
    <w:p w:rsidR="0003116D" w:rsidRDefault="00F81AFD">
      <w:pPr>
        <w:widowControl/>
        <w:suppressAutoHyphens w:val="0"/>
        <w:jc w:val="center"/>
        <w:textAlignment w:val="auto"/>
        <w:rPr>
          <w:rFonts w:ascii="Times New Roman" w:hAnsi="Times New Roman" w:cs="Times New Roman"/>
          <w:kern w:val="0"/>
          <w:lang w:val="ro-RO" w:bidi="ar-SA"/>
        </w:rPr>
      </w:pPr>
      <w:r>
        <w:rPr>
          <w:rFonts w:ascii="Times New Roman" w:hAnsi="Times New Roman" w:cs="Times New Roman"/>
          <w:kern w:val="0"/>
          <w:lang w:val="ro-RO" w:bidi="ar-SA"/>
        </w:rPr>
        <w:t>Semnătura ...........................................</w:t>
      </w:r>
    </w:p>
    <w:p w:rsidR="0003116D" w:rsidRDefault="00F81AFD">
      <w:pPr>
        <w:widowControl/>
        <w:suppressAutoHyphens w:val="0"/>
        <w:jc w:val="center"/>
        <w:textAlignment w:val="auto"/>
        <w:rPr>
          <w:rFonts w:ascii="Times New Roman" w:hAnsi="Times New Roman" w:cs="Times New Roman"/>
          <w:kern w:val="0"/>
          <w:lang w:val="ro-RO" w:bidi="ar-SA"/>
        </w:rPr>
      </w:pPr>
      <w:r>
        <w:rPr>
          <w:rFonts w:ascii="Times New Roman" w:hAnsi="Times New Roman" w:cs="Times New Roman"/>
          <w:kern w:val="0"/>
          <w:lang w:val="ro-RO" w:bidi="ar-SA"/>
        </w:rPr>
        <w:t>L.S.</w:t>
      </w:r>
    </w:p>
    <w:p w:rsidR="0003116D" w:rsidRDefault="0003116D">
      <w:pPr>
        <w:widowControl/>
        <w:suppressAutoHyphens w:val="0"/>
        <w:textAlignment w:val="auto"/>
        <w:rPr>
          <w:rFonts w:ascii="Times New Roman" w:hAnsi="Times New Roman" w:cs="Times New Roman"/>
          <w:kern w:val="0"/>
          <w:lang w:val="ro-RO" w:bidi="ar-SA"/>
        </w:rPr>
      </w:pPr>
    </w:p>
    <w:p w:rsidR="0003116D" w:rsidRDefault="00F81AFD">
      <w:pPr>
        <w:widowControl/>
        <w:suppressAutoHyphens w:val="0"/>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    </w:t>
      </w: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*1) Se vor trece sigla conform Ordinului preşedintelui Agenţiei Naţionale de Administrare Fiscală nr. 3.504/2013 privind aprobarea modelului şi caracteristicilor siglelor utilizate la nivelul Agenţiei Naţionale de Administrare Fiscală, cu modificările ulterioare, denumirea şi adresa organului fiscal emitent al prezentului act.</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*2) Se vor menţiona numele, prenumele/denumirea debitorului.</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*3) Se va bifa în mod corespunzător obiectul notificării.</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lastRenderedPageBreak/>
        <w:t xml:space="preserve">    1. Denumire: Înştiinţare privind organizarea medierii</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2. Format: A4/t1</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3. Caracteristici de tipărire: se editează din sistemul informatic.</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4. Se utilizează: în baza art. 230^1 din Legea nr. 207/2015 privind Codul de procedură fiscală, cu modificările şi completările ulterioare.</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5. Se întocmeşte: în două exemplare de către organul fiscal.</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6. Circulă: 1 exemplar la debitor.</w:t>
      </w:r>
    </w:p>
    <w:p w:rsidR="0003116D"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7. Se arhivează: 1 exemplar la dosarul fiscal.</w:t>
      </w:r>
    </w:p>
    <w:sectPr w:rsidR="0003116D" w:rsidRPr="0005100F">
      <w:footerReference w:type="default" r:id="rId7"/>
      <w:pgSz w:w="11906" w:h="16838"/>
      <w:pgMar w:top="568" w:right="692" w:bottom="1220" w:left="1134" w:header="0" w:footer="61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AE6" w:rsidRDefault="00866AE6">
      <w:r>
        <w:separator/>
      </w:r>
    </w:p>
  </w:endnote>
  <w:endnote w:type="continuationSeparator" w:id="0">
    <w:p w:rsidR="00866AE6" w:rsidRDefault="00866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RomArial, Arial">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Arial Unicode MS'">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angal">
    <w:altName w:val="Liberation Mono"/>
    <w:panose1 w:val="00000400000000000000"/>
    <w:charset w:val="01"/>
    <w:family w:val="roman"/>
    <w:notTrueType/>
    <w:pitch w:val="variable"/>
    <w:sig w:usb0="00002000" w:usb1="00000000" w:usb2="00000000" w:usb3="00000000" w:csb0="00000000" w:csb1="00000000"/>
  </w:font>
  <w:font w:name="RomTimes New Roman">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altName w:val="Courier New"/>
    <w:panose1 w:val="02070409020205020404"/>
    <w:charset w:val="00"/>
    <w:family w:val="modern"/>
    <w:pitch w:val="fixed"/>
    <w:sig w:usb0="E0000AFF" w:usb1="400078FF" w:usb2="00000001" w:usb3="00000000" w:csb0="000001BF" w:csb1="00000000"/>
  </w:font>
  <w:font w:name="Trajan Pro">
    <w:panose1 w:val="02020502050506020301"/>
    <w:charset w:val="00"/>
    <w:family w:val="roman"/>
    <w:pitch w:val="variable"/>
    <w:sig w:usb0="800000AF" w:usb1="5000204B" w:usb2="00000000" w:usb3="00000000" w:csb0="0000009B"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29F" w:rsidRPr="0005100F" w:rsidRDefault="0012729F" w:rsidP="0012729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Document care conţine date cu caracter personal protejate de prevederile Regulamentului (UE) 2016/679.</w:t>
    </w:r>
  </w:p>
  <w:p w:rsidR="0003116D" w:rsidRDefault="0003116D">
    <w:pPr>
      <w:pStyle w:val="Standard"/>
      <w:tabs>
        <w:tab w:val="left" w:pos="857"/>
      </w:tabs>
      <w:spacing w:before="120" w:after="120"/>
      <w:jc w:val="both"/>
      <w:rPr>
        <w:rFonts w:ascii="Arial" w:hAnsi="Arial" w:cs="Arial"/>
        <w:color w:val="000000"/>
        <w:sz w:val="18"/>
        <w:szCs w:val="18"/>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AE6" w:rsidRDefault="00866AE6">
      <w:r>
        <w:separator/>
      </w:r>
    </w:p>
  </w:footnote>
  <w:footnote w:type="continuationSeparator" w:id="0">
    <w:p w:rsidR="00866AE6" w:rsidRDefault="00866A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16D"/>
    <w:rsid w:val="0003116D"/>
    <w:rsid w:val="0005100F"/>
    <w:rsid w:val="000A3C4E"/>
    <w:rsid w:val="0012729F"/>
    <w:rsid w:val="00295B8C"/>
    <w:rsid w:val="002D5F96"/>
    <w:rsid w:val="003375DF"/>
    <w:rsid w:val="003846FB"/>
    <w:rsid w:val="005E39CE"/>
    <w:rsid w:val="00605DC5"/>
    <w:rsid w:val="00866AE6"/>
    <w:rsid w:val="008A76A9"/>
    <w:rsid w:val="00925FCD"/>
    <w:rsid w:val="00B86291"/>
    <w:rsid w:val="00CD1C4D"/>
    <w:rsid w:val="00EC006D"/>
    <w:rsid w:val="00F81AF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0967A7-3FD3-4E8D-840F-6FBCC56B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extAlignment w:val="baseline"/>
    </w:pPr>
  </w:style>
  <w:style w:type="paragraph" w:styleId="Heading1">
    <w:name w:val="heading 1"/>
    <w:basedOn w:val="Standard"/>
    <w:next w:val="Standard"/>
    <w:qFormat/>
    <w:pPr>
      <w:keepNext/>
      <w:jc w:val="center"/>
      <w:outlineLvl w:val="0"/>
    </w:pPr>
    <w:rPr>
      <w:rFonts w:ascii="RomArial, Arial" w:eastAsia="RomArial, Arial" w:hAnsi="RomArial, Arial" w:cs="RomArial, Arial"/>
      <w:sz w:val="26"/>
      <w:szCs w:val="20"/>
      <w:lang w:val="en-GB"/>
    </w:rPr>
  </w:style>
  <w:style w:type="paragraph" w:styleId="Heading2">
    <w:name w:val="heading 2"/>
    <w:basedOn w:val="Standard"/>
    <w:next w:val="Standard"/>
    <w:qFormat/>
    <w:pPr>
      <w:keepNext/>
      <w:widowControl w:val="0"/>
      <w:spacing w:line="200" w:lineRule="exact"/>
      <w:outlineLvl w:val="1"/>
    </w:pPr>
    <w:rPr>
      <w:rFonts w:ascii="RomArial, Arial" w:eastAsia="RomArial, Arial" w:hAnsi="RomArial, Arial" w:cs="RomArial, Arial"/>
      <w:szCs w:val="20"/>
      <w:lang w:val="en-GB"/>
    </w:rPr>
  </w:style>
  <w:style w:type="paragraph" w:styleId="Heading3">
    <w:name w:val="heading 3"/>
    <w:basedOn w:val="Standard"/>
    <w:next w:val="Standard"/>
    <w:qFormat/>
    <w:pPr>
      <w:keepNext/>
      <w:jc w:val="center"/>
      <w:outlineLvl w:val="2"/>
    </w:pPr>
    <w:rPr>
      <w:szCs w:val="20"/>
    </w:rPr>
  </w:style>
  <w:style w:type="paragraph" w:styleId="Heading4">
    <w:name w:val="heading 4"/>
    <w:basedOn w:val="Standard"/>
    <w:next w:val="Standard"/>
    <w:qFormat/>
    <w:pPr>
      <w:keepNext/>
      <w:jc w:val="center"/>
      <w:outlineLvl w:val="3"/>
    </w:pPr>
    <w:rPr>
      <w:rFonts w:ascii="RomArial, Arial" w:eastAsia="RomArial, Arial" w:hAnsi="RomArial, Arial" w:cs="RomArial, Arial"/>
      <w:b/>
      <w:sz w:val="26"/>
      <w:szCs w:val="20"/>
    </w:rPr>
  </w:style>
  <w:style w:type="paragraph" w:styleId="Heading5">
    <w:name w:val="heading 5"/>
    <w:basedOn w:val="Standard"/>
    <w:next w:val="Standard"/>
    <w:qFormat/>
    <w:pPr>
      <w:keepNext/>
      <w:widowControl w:val="0"/>
      <w:jc w:val="both"/>
      <w:outlineLvl w:val="4"/>
    </w:pPr>
    <w:rPr>
      <w:rFonts w:ascii="RomArial, Arial" w:eastAsia="RomArial, Arial" w:hAnsi="RomArial, Arial" w:cs="RomArial, Arial"/>
      <w:i/>
      <w:sz w:val="22"/>
      <w:szCs w:val="20"/>
    </w:rPr>
  </w:style>
  <w:style w:type="paragraph" w:styleId="Heading6">
    <w:name w:val="heading 6"/>
    <w:basedOn w:val="Standard"/>
    <w:next w:val="Standard"/>
    <w:qFormat/>
    <w:pPr>
      <w:keepNext/>
      <w:jc w:val="center"/>
      <w:outlineLvl w:val="5"/>
    </w:pPr>
    <w:rPr>
      <w:b/>
      <w:i/>
      <w:caps/>
      <w:sz w:val="28"/>
    </w:rPr>
  </w:style>
  <w:style w:type="paragraph" w:styleId="Heading7">
    <w:name w:val="heading 7"/>
    <w:basedOn w:val="Standard"/>
    <w:next w:val="Standard"/>
    <w:qFormat/>
    <w:pPr>
      <w:keepNext/>
      <w:spacing w:line="300" w:lineRule="exact"/>
      <w:ind w:firstLine="720"/>
      <w:jc w:val="both"/>
      <w:outlineLvl w:val="6"/>
    </w:pPr>
    <w:rPr>
      <w:rFonts w:ascii="RomArial, Arial" w:eastAsia="RomArial, Arial" w:hAnsi="RomArial, Arial" w:cs="RomArial, Arial"/>
      <w:spacing w:val="-4"/>
      <w:szCs w:val="20"/>
    </w:rPr>
  </w:style>
  <w:style w:type="paragraph" w:styleId="Heading8">
    <w:name w:val="heading 8"/>
    <w:basedOn w:val="Standard"/>
    <w:next w:val="Standard"/>
    <w:qFormat/>
    <w:pPr>
      <w:keepNext/>
      <w:spacing w:line="240" w:lineRule="exact"/>
      <w:jc w:val="both"/>
      <w:outlineLvl w:val="7"/>
    </w:pPr>
    <w:rPr>
      <w:rFonts w:ascii="RomArial, Arial" w:eastAsia="RomArial, Arial" w:hAnsi="RomArial, Arial" w:cs="RomArial, Arial"/>
      <w:i/>
      <w:szCs w:val="20"/>
    </w:rPr>
  </w:style>
  <w:style w:type="paragraph" w:styleId="Heading9">
    <w:name w:val="heading 9"/>
    <w:basedOn w:val="Standard"/>
    <w:next w:val="Standard"/>
    <w:qFormat/>
    <w:pPr>
      <w:keepNext/>
      <w:jc w:val="center"/>
      <w:outlineLvl w:val="8"/>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DefaultParagraphFont11">
    <w:name w:val="WW-Default Paragraph Font11"/>
    <w:qFormat/>
  </w:style>
  <w:style w:type="character" w:customStyle="1" w:styleId="WW8Num3z0">
    <w:name w:val="WW8Num3z0"/>
    <w:qFormat/>
    <w:rPr>
      <w:rFonts w:ascii="Arial" w:eastAsia="Arial" w:hAnsi="Arial" w:cs="Arial"/>
      <w:b w:val="0"/>
      <w:lang w:val="it-IT"/>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Arial" w:hAnsi="Arial" w:cs="Arial"/>
      <w:b w:val="0"/>
      <w:lang w:val="it-I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DefaultParagraphFont111">
    <w:name w:val="WW-Default Paragraph Font111"/>
    <w:qFormat/>
  </w:style>
  <w:style w:type="character" w:customStyle="1" w:styleId="FootnoteCharacters">
    <w:name w:val="Footnote Characters"/>
    <w:qFormat/>
    <w:rPr>
      <w:vertAlign w:val="superscript"/>
    </w:rPr>
  </w:style>
  <w:style w:type="character" w:customStyle="1" w:styleId="FootnoteTextChar">
    <w:name w:val="Footnote Text Char"/>
    <w:basedOn w:val="WW-DefaultParagraphFont111"/>
    <w:qFormat/>
    <w:rPr>
      <w:lang w:val="en-GB" w:bidi="ar-SA"/>
    </w:rPr>
  </w:style>
  <w:style w:type="character" w:customStyle="1" w:styleId="FootnoteAnchor">
    <w:name w:val="Footnote Anchor"/>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EndnoteAnchor">
    <w:name w:val="Endnote Anchor"/>
    <w:rPr>
      <w:vertAlign w:val="superscript"/>
    </w:rPr>
  </w:style>
  <w:style w:type="character" w:customStyle="1" w:styleId="NumberingSymbols">
    <w:name w:val="Numbering Symbols"/>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rPr>
      <w:b w:val="0"/>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rPr>
      <w:b w:val="0"/>
    </w:rPr>
  </w:style>
  <w:style w:type="character" w:customStyle="1" w:styleId="WW-FootnoteReference">
    <w:name w:val="WW-Footnote Reference"/>
    <w:qFormat/>
    <w:rPr>
      <w:vertAlign w:val="superscript"/>
    </w:rPr>
  </w:style>
  <w:style w:type="character" w:customStyle="1" w:styleId="tal1">
    <w:name w:val="tal1"/>
    <w:basedOn w:val="WW-DefaultParagraphFont11"/>
    <w:qFormat/>
  </w:style>
  <w:style w:type="character" w:customStyle="1" w:styleId="Bullets">
    <w:name w:val="Bullets"/>
    <w:qFormat/>
    <w:rPr>
      <w:rFonts w:ascii="OpenSymbol, 'Arial Unicode MS'" w:eastAsia="OpenSymbol, 'Arial Unicode MS'" w:hAnsi="OpenSymbol, 'Arial Unicode MS'" w:cs="OpenSymbol, 'Arial Unicode MS'"/>
    </w:rPr>
  </w:style>
  <w:style w:type="character" w:customStyle="1" w:styleId="Hyperlink1">
    <w:name w:val="Hyperlink1"/>
    <w:basedOn w:val="DefaultParagraphFont"/>
    <w:qFormat/>
    <w:rPr>
      <w:color w:val="0000FF"/>
      <w:u w:val="single"/>
    </w:rPr>
  </w:style>
  <w:style w:type="character" w:customStyle="1" w:styleId="WW8Num7z0">
    <w:name w:val="WW8Num7z0"/>
    <w:qFormat/>
    <w:rPr>
      <w:rFonts w:ascii="Wingdings" w:eastAsia="Wingdings" w:hAnsi="Wingdings" w:cs="OpenSymbol, 'Arial Unicode MS'"/>
      <w:lang w:val="ro-RO"/>
    </w:rPr>
  </w:style>
  <w:style w:type="character" w:customStyle="1" w:styleId="FootnoteTextChar1">
    <w:name w:val="Footnote Text Char1"/>
    <w:basedOn w:val="DefaultParagraphFont"/>
    <w:qFormat/>
    <w:rPr>
      <w:rFonts w:cs="Mangal"/>
      <w:sz w:val="20"/>
      <w:szCs w:val="18"/>
    </w:rPr>
  </w:style>
  <w:style w:type="character" w:customStyle="1" w:styleId="EndnoteTextChar">
    <w:name w:val="Endnote Text Char"/>
    <w:basedOn w:val="DefaultParagraphFont"/>
    <w:qFormat/>
    <w:rPr>
      <w:rFonts w:cs="Mangal"/>
      <w:sz w:val="20"/>
      <w:szCs w:val="18"/>
    </w:rPr>
  </w:style>
  <w:style w:type="character" w:customStyle="1" w:styleId="LineNumbering">
    <w:name w:val="Line Numbering"/>
  </w:style>
  <w:style w:type="character" w:styleId="Hyperlink">
    <w:name w:val="Hyperlink"/>
    <w:basedOn w:val="DefaultParagraphFont"/>
    <w:rPr>
      <w:color w:val="0563C1" w:themeColor="hyperlink"/>
      <w:u w:val="single"/>
    </w:rPr>
  </w:style>
  <w:style w:type="character" w:customStyle="1" w:styleId="CommentTextChar">
    <w:name w:val="Comment Text Char"/>
    <w:basedOn w:val="DefaultParagraphFont"/>
    <w:link w:val="CommentText"/>
    <w:uiPriority w:val="99"/>
    <w:semiHidden/>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paragraph" w:customStyle="1" w:styleId="Heading">
    <w:name w:val="Heading"/>
    <w:basedOn w:val="Standard"/>
    <w:next w:val="Textbody"/>
    <w:qFormat/>
    <w:pPr>
      <w:jc w:val="center"/>
    </w:pPr>
    <w:rPr>
      <w:rFonts w:ascii="Arial" w:eastAsia="Arial" w:hAnsi="Arial" w:cs="Arial"/>
      <w:b/>
      <w:sz w:val="20"/>
      <w:szCs w:val="20"/>
    </w:rPr>
  </w:style>
  <w:style w:type="paragraph" w:styleId="BodyText">
    <w:name w:val="Body Text"/>
    <w:basedOn w:val="Normal"/>
    <w:pPr>
      <w:spacing w:after="140" w:line="276" w:lineRule="auto"/>
    </w:pPr>
  </w:style>
  <w:style w:type="paragraph" w:styleId="List">
    <w:name w:val="List"/>
    <w:basedOn w:val="Textbody"/>
    <w:rPr>
      <w:rFonts w:ascii="Times New Roman" w:eastAsia="Times New Roman" w:hAnsi="Times New Roman" w:cs="Mangal"/>
    </w:rPr>
  </w:style>
  <w:style w:type="paragraph" w:styleId="Caption">
    <w:name w:val="caption"/>
    <w:basedOn w:val="Standard"/>
    <w:next w:val="Standard"/>
    <w:qFormat/>
    <w:pPr>
      <w:ind w:left="2160" w:firstLine="720"/>
    </w:pPr>
    <w:rPr>
      <w:rFonts w:ascii="Arial" w:eastAsia="Arial" w:hAnsi="Arial" w:cs="Arial"/>
      <w:b/>
    </w:rPr>
  </w:style>
  <w:style w:type="paragraph" w:customStyle="1" w:styleId="Index">
    <w:name w:val="Index"/>
    <w:basedOn w:val="Standard"/>
    <w:qFormat/>
    <w:pPr>
      <w:suppressLineNumbers/>
    </w:pPr>
    <w:rPr>
      <w:rFonts w:cs="Mangal"/>
    </w:rPr>
  </w:style>
  <w:style w:type="paragraph" w:customStyle="1" w:styleId="Standard">
    <w:name w:val="Standard"/>
    <w:qFormat/>
    <w:pPr>
      <w:textAlignment w:val="baseline"/>
    </w:pPr>
    <w:rPr>
      <w:rFonts w:ascii="Times New Roman" w:eastAsia="Times New Roman" w:hAnsi="Times New Roman" w:cs="Times New Roman"/>
      <w:lang w:bidi="ar-SA"/>
    </w:rPr>
  </w:style>
  <w:style w:type="paragraph" w:customStyle="1" w:styleId="Textbody">
    <w:name w:val="Text body"/>
    <w:basedOn w:val="Standard"/>
    <w:qFormat/>
    <w:pPr>
      <w:widowControl w:val="0"/>
      <w:jc w:val="center"/>
    </w:pPr>
    <w:rPr>
      <w:rFonts w:ascii="RomArial, Arial" w:eastAsia="RomArial, Arial" w:hAnsi="RomArial, Arial" w:cs="RomArial, Arial"/>
      <w:sz w:val="22"/>
      <w:szCs w:val="20"/>
      <w:lang w:val="en-GB"/>
    </w:rPr>
  </w:style>
  <w:style w:type="paragraph" w:styleId="BodyTextIndent3">
    <w:name w:val="Body Text Indent 3"/>
    <w:basedOn w:val="Standard"/>
    <w:qFormat/>
    <w:pPr>
      <w:widowControl w:val="0"/>
      <w:spacing w:before="60"/>
      <w:ind w:firstLine="720"/>
      <w:jc w:val="both"/>
    </w:pPr>
    <w:rPr>
      <w:rFonts w:ascii="RomArial, Arial" w:eastAsia="RomArial, Arial" w:hAnsi="RomArial, Arial" w:cs="RomArial, Arial"/>
      <w:sz w:val="22"/>
    </w:rPr>
  </w:style>
  <w:style w:type="paragraph" w:customStyle="1" w:styleId="manuela">
    <w:name w:val="manuela"/>
    <w:basedOn w:val="Standard"/>
    <w:qFormat/>
    <w:pPr>
      <w:spacing w:line="240" w:lineRule="exact"/>
      <w:jc w:val="both"/>
    </w:pPr>
    <w:rPr>
      <w:rFonts w:ascii="RomTimes New Roman" w:eastAsia="RomTimes New Roman" w:hAnsi="RomTimes New Roman" w:cs="RomTimes New Roman"/>
      <w:sz w:val="22"/>
      <w:szCs w:val="20"/>
      <w:lang w:val="en-GB"/>
    </w:rPr>
  </w:style>
  <w:style w:type="paragraph" w:customStyle="1" w:styleId="HeaderandFooter">
    <w:name w:val="Header and Footer"/>
    <w:basedOn w:val="Normal"/>
    <w:qFormat/>
  </w:style>
  <w:style w:type="paragraph" w:styleId="Footer">
    <w:name w:val="footer"/>
    <w:basedOn w:val="Standard"/>
    <w:link w:val="FooterChar"/>
    <w:uiPriority w:val="99"/>
    <w:pPr>
      <w:tabs>
        <w:tab w:val="center" w:pos="4320"/>
        <w:tab w:val="right" w:pos="8640"/>
      </w:tabs>
    </w:pPr>
    <w:rPr>
      <w:rFonts w:ascii="RomTimes New Roman" w:eastAsia="RomTimes New Roman" w:hAnsi="RomTimes New Roman" w:cs="RomTimes New Roman"/>
      <w:sz w:val="22"/>
      <w:szCs w:val="20"/>
      <w:lang w:val="en-GB"/>
    </w:rPr>
  </w:style>
  <w:style w:type="paragraph" w:customStyle="1" w:styleId="DefaultText">
    <w:name w:val="Default Text"/>
    <w:basedOn w:val="Standard"/>
    <w:qFormat/>
    <w:rPr>
      <w:szCs w:val="20"/>
    </w:rPr>
  </w:style>
  <w:style w:type="paragraph" w:customStyle="1" w:styleId="Textbodyindent">
    <w:name w:val="Text body indent"/>
    <w:basedOn w:val="Standard"/>
    <w:qFormat/>
    <w:pPr>
      <w:spacing w:line="300" w:lineRule="exact"/>
      <w:ind w:firstLine="720"/>
      <w:jc w:val="both"/>
    </w:pPr>
    <w:rPr>
      <w:rFonts w:ascii="RomArial, Arial" w:eastAsia="RomArial, Arial" w:hAnsi="RomArial, Arial" w:cs="RomArial, Arial"/>
      <w:szCs w:val="20"/>
      <w:lang w:val="en-GB"/>
    </w:rPr>
  </w:style>
  <w:style w:type="paragraph" w:styleId="BodyText2">
    <w:name w:val="Body Text 2"/>
    <w:basedOn w:val="Standard"/>
    <w:qFormat/>
    <w:pPr>
      <w:jc w:val="both"/>
    </w:pPr>
    <w:rPr>
      <w:rFonts w:ascii="RomArial, Arial" w:eastAsia="RomArial, Arial" w:hAnsi="RomArial, Arial" w:cs="RomArial, Arial"/>
      <w:sz w:val="22"/>
      <w:szCs w:val="20"/>
      <w:lang w:val="en-GB"/>
    </w:rPr>
  </w:style>
  <w:style w:type="paragraph" w:customStyle="1" w:styleId="FootnoteText1">
    <w:name w:val="Footnote Text1"/>
    <w:basedOn w:val="Normal"/>
    <w:qFormat/>
    <w:rPr>
      <w:rFonts w:cs="Mangal"/>
      <w:sz w:val="20"/>
      <w:szCs w:val="18"/>
    </w:rPr>
  </w:style>
  <w:style w:type="paragraph" w:styleId="BodyText3">
    <w:name w:val="Body Text 3"/>
    <w:basedOn w:val="Standard"/>
    <w:qFormat/>
    <w:pPr>
      <w:jc w:val="both"/>
    </w:pPr>
    <w:rPr>
      <w:rFonts w:ascii="RomArial, Arial" w:eastAsia="RomArial, Arial" w:hAnsi="RomArial, Arial" w:cs="RomArial, Arial"/>
      <w:szCs w:val="20"/>
    </w:rPr>
  </w:style>
  <w:style w:type="paragraph" w:customStyle="1" w:styleId="EnvelopeReturn1">
    <w:name w:val="Envelope Return1"/>
    <w:basedOn w:val="Standard"/>
    <w:qFormat/>
    <w:rPr>
      <w:sz w:val="22"/>
      <w:szCs w:val="20"/>
      <w:lang w:val="en-GB"/>
    </w:rPr>
  </w:style>
  <w:style w:type="paragraph" w:customStyle="1" w:styleId="TableText">
    <w:name w:val="Table Text"/>
    <w:basedOn w:val="Standard"/>
    <w:qFormat/>
    <w:pPr>
      <w:tabs>
        <w:tab w:val="decimal" w:pos="0"/>
      </w:tabs>
    </w:pPr>
    <w:rPr>
      <w:szCs w:val="20"/>
    </w:rPr>
  </w:style>
  <w:style w:type="paragraph" w:styleId="BlockText">
    <w:name w:val="Block Text"/>
    <w:basedOn w:val="Standard"/>
    <w:qFormat/>
    <w:pPr>
      <w:spacing w:line="300" w:lineRule="exact"/>
      <w:ind w:left="720" w:right="-574"/>
      <w:jc w:val="both"/>
    </w:pPr>
    <w:rPr>
      <w:rFonts w:ascii="RomArial, Arial" w:eastAsia="RomArial, Arial" w:hAnsi="RomArial, Arial" w:cs="RomArial, Arial"/>
      <w:spacing w:val="-6"/>
      <w:szCs w:val="20"/>
    </w:rPr>
  </w:style>
  <w:style w:type="paragraph" w:styleId="BodyTextIndent2">
    <w:name w:val="Body Text Indent 2"/>
    <w:basedOn w:val="Standard"/>
    <w:qFormat/>
    <w:pPr>
      <w:spacing w:line="300" w:lineRule="exact"/>
      <w:ind w:firstLine="720"/>
      <w:jc w:val="both"/>
    </w:pPr>
    <w:rPr>
      <w:szCs w:val="20"/>
    </w:rPr>
  </w:style>
  <w:style w:type="paragraph" w:customStyle="1" w:styleId="DefaultText1">
    <w:name w:val="Default Text:1"/>
    <w:basedOn w:val="Standard"/>
    <w:qFormat/>
    <w:rPr>
      <w:szCs w:val="20"/>
    </w:rPr>
  </w:style>
  <w:style w:type="paragraph" w:customStyle="1" w:styleId="CaracterCaracter1">
    <w:name w:val="Caracter Caracter1"/>
    <w:basedOn w:val="Standard"/>
    <w:qFormat/>
    <w:rPr>
      <w:lang w:val="pl-PL"/>
    </w:rPr>
  </w:style>
  <w:style w:type="paragraph" w:customStyle="1" w:styleId="CharCharChar1CaracterCaracterCharCharCaracterCaracter">
    <w:name w:val="Char Char Char1 Caracter Caracter Char Char Caracter Caracter"/>
    <w:basedOn w:val="Standard"/>
    <w:qFormat/>
    <w:pPr>
      <w:tabs>
        <w:tab w:val="left" w:pos="709"/>
      </w:tabs>
    </w:pPr>
    <w:rPr>
      <w:rFonts w:ascii="Tahoma" w:eastAsia="Tahoma" w:hAnsi="Tahoma" w:cs="Tahoma"/>
      <w:lang w:val="pl-PL"/>
    </w:rPr>
  </w:style>
  <w:style w:type="paragraph" w:styleId="BalloonText">
    <w:name w:val="Balloon Text"/>
    <w:basedOn w:val="Standard"/>
    <w:qFormat/>
    <w:rPr>
      <w:rFonts w:ascii="Tahoma" w:eastAsia="Tahoma" w:hAnsi="Tahoma" w:cs="Tahoma"/>
      <w:sz w:val="16"/>
      <w:szCs w:val="16"/>
    </w:rPr>
  </w:style>
  <w:style w:type="paragraph" w:customStyle="1" w:styleId="FrameContents">
    <w:name w:val="Frame Contents"/>
    <w:basedOn w:val="Standard"/>
    <w:qFormat/>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customStyle="1" w:styleId="western">
    <w:name w:val="western"/>
    <w:basedOn w:val="Standard"/>
    <w:qFormat/>
    <w:pPr>
      <w:suppressAutoHyphens w:val="0"/>
      <w:spacing w:before="100" w:after="119"/>
    </w:pPr>
    <w:rPr>
      <w:color w:val="000000"/>
    </w:rPr>
  </w:style>
  <w:style w:type="paragraph" w:customStyle="1" w:styleId="Stiltitlu">
    <w:name w:val="Stil titlu"/>
    <w:basedOn w:val="Standard"/>
    <w:qFormat/>
    <w:pPr>
      <w:keepNext/>
      <w:spacing w:before="240" w:after="120"/>
    </w:pPr>
    <w:rPr>
      <w:rFonts w:ascii="Liberation Sans" w:eastAsia="Microsoft YaHei" w:hAnsi="Liberation Sans" w:cs="Mangal"/>
      <w:sz w:val="28"/>
      <w:szCs w:val="28"/>
    </w:rPr>
  </w:style>
  <w:style w:type="paragraph" w:customStyle="1" w:styleId="WW-Caption">
    <w:name w:val="WW-Caption"/>
    <w:basedOn w:val="Standard"/>
    <w:qFormat/>
    <w:pPr>
      <w:suppressLineNumbers/>
      <w:spacing w:before="120" w:after="120"/>
    </w:pPr>
    <w:rPr>
      <w:rFonts w:cs="Mangal"/>
      <w:i/>
      <w:iCs/>
    </w:rPr>
  </w:style>
  <w:style w:type="paragraph" w:customStyle="1" w:styleId="WW-Caption1">
    <w:name w:val="WW-Caption1"/>
    <w:basedOn w:val="Standard"/>
    <w:qFormat/>
    <w:pPr>
      <w:suppressLineNumbers/>
      <w:spacing w:before="120" w:after="120"/>
    </w:pPr>
    <w:rPr>
      <w:rFonts w:cs="Mangal"/>
      <w:i/>
      <w:iCs/>
    </w:rPr>
  </w:style>
  <w:style w:type="paragraph" w:styleId="Header">
    <w:name w:val="header"/>
    <w:basedOn w:val="Standard"/>
    <w:pPr>
      <w:tabs>
        <w:tab w:val="center" w:pos="4320"/>
        <w:tab w:val="right" w:pos="8640"/>
      </w:tabs>
    </w:pPr>
  </w:style>
  <w:style w:type="paragraph" w:customStyle="1" w:styleId="Char">
    <w:name w:val="Char"/>
    <w:basedOn w:val="Standard"/>
    <w:qFormat/>
    <w:rPr>
      <w:lang w:val="pl-PL"/>
    </w:rPr>
  </w:style>
  <w:style w:type="paragraph" w:customStyle="1" w:styleId="CaracterCaracter">
    <w:name w:val="Caracter Caracter"/>
    <w:basedOn w:val="Standard"/>
    <w:qFormat/>
    <w:rPr>
      <w:lang w:val="pl-PL"/>
    </w:rPr>
  </w:style>
  <w:style w:type="paragraph" w:customStyle="1" w:styleId="Coninutcadru">
    <w:name w:val="Conținut cadru"/>
    <w:basedOn w:val="Standard"/>
    <w:qFormat/>
  </w:style>
  <w:style w:type="paragraph" w:styleId="Subtitle">
    <w:name w:val="Subtitle"/>
    <w:basedOn w:val="Heading"/>
    <w:next w:val="Textbody"/>
    <w:qFormat/>
    <w:pPr>
      <w:spacing w:before="60" w:after="120"/>
    </w:pPr>
    <w:rPr>
      <w:sz w:val="36"/>
      <w:szCs w:val="36"/>
    </w:rPr>
  </w:style>
  <w:style w:type="paragraph" w:styleId="Title">
    <w:name w:val="Title"/>
    <w:basedOn w:val="Heading"/>
    <w:next w:val="Textbody"/>
    <w:qFormat/>
    <w:rPr>
      <w:bCs/>
      <w:sz w:val="56"/>
      <w:szCs w:val="56"/>
    </w:rPr>
  </w:style>
  <w:style w:type="paragraph" w:customStyle="1" w:styleId="Quotations">
    <w:name w:val="Quotations"/>
    <w:basedOn w:val="Standard"/>
    <w:qFormat/>
    <w:pPr>
      <w:spacing w:after="283"/>
      <w:ind w:left="567" w:right="567"/>
    </w:pPr>
  </w:style>
  <w:style w:type="paragraph" w:customStyle="1" w:styleId="CaracterCaracter1CharCharCaracterCaracter">
    <w:name w:val="Caracter Caracter1 Char Char Caracter Caracter"/>
    <w:basedOn w:val="Standard"/>
    <w:qFormat/>
    <w:rPr>
      <w:lang w:val="pl-PL"/>
    </w:rPr>
  </w:style>
  <w:style w:type="paragraph" w:styleId="EndnoteText">
    <w:name w:val="endnote text"/>
    <w:basedOn w:val="Normal"/>
    <w:rPr>
      <w:rFonts w:cs="Mangal"/>
      <w:sz w:val="20"/>
      <w:szCs w:val="18"/>
    </w:rPr>
  </w:style>
  <w:style w:type="paragraph" w:customStyle="1" w:styleId="PreformattedText">
    <w:name w:val="Preformatted Text"/>
    <w:basedOn w:val="Normal"/>
    <w:qFormat/>
    <w:rsid w:val="00F248E5"/>
    <w:pPr>
      <w:widowControl/>
      <w:spacing w:line="259" w:lineRule="auto"/>
      <w:textAlignment w:val="auto"/>
    </w:pPr>
    <w:rPr>
      <w:rFonts w:ascii="Liberation Mono" w:eastAsia="Liberation Mono" w:hAnsi="Liberation Mono" w:cs="Liberation Mono"/>
      <w:kern w:val="0"/>
      <w:sz w:val="20"/>
      <w:szCs w:val="20"/>
      <w:lang w:eastAsia="en-US" w:bidi="ar-SA"/>
    </w:rPr>
  </w:style>
  <w:style w:type="paragraph" w:styleId="CommentText">
    <w:name w:val="annotation text"/>
    <w:basedOn w:val="Normal"/>
    <w:link w:val="CommentTextChar"/>
    <w:uiPriority w:val="99"/>
    <w:semiHidden/>
    <w:unhideWhenUsed/>
    <w:qFormat/>
    <w:rPr>
      <w:rFonts w:cs="Mangal"/>
      <w:sz w:val="20"/>
      <w:szCs w:val="18"/>
    </w:rPr>
  </w:style>
  <w:style w:type="numbering" w:customStyle="1" w:styleId="WW8Num1">
    <w:name w:val="WW8Num1"/>
    <w:qFormat/>
  </w:style>
  <w:style w:type="numbering" w:customStyle="1" w:styleId="WW8Num2">
    <w:name w:val="WW8Num2"/>
    <w:qFormat/>
  </w:style>
  <w:style w:type="character" w:customStyle="1" w:styleId="FooterChar">
    <w:name w:val="Footer Char"/>
    <w:basedOn w:val="DefaultParagraphFont"/>
    <w:link w:val="Footer"/>
    <w:uiPriority w:val="99"/>
    <w:rsid w:val="0012729F"/>
    <w:rPr>
      <w:rFonts w:ascii="RomTimes New Roman" w:eastAsia="RomTimes New Roman" w:hAnsi="RomTimes New Roman" w:cs="Rom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af.ro/"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MODEL</vt:lpstr>
    </vt:vector>
  </TitlesOfParts>
  <Company>Ministerul Finantelor Publice</Company>
  <LinksUpToDate>false</LinksUpToDate>
  <CharactersWithSpaces>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adriana</dc:creator>
  <dc:description/>
  <cp:lastModifiedBy>FLORIN CHIOREANU</cp:lastModifiedBy>
  <cp:revision>18</cp:revision>
  <cp:lastPrinted>2026-05-28T06:22:00Z</cp:lastPrinted>
  <dcterms:created xsi:type="dcterms:W3CDTF">2026-05-19T12:01:00Z</dcterms:created>
  <dcterms:modified xsi:type="dcterms:W3CDTF">2026-06-10T08:18:00Z</dcterms:modified>
  <dc:language>ro-RO</dc:language>
</cp:coreProperties>
</file>